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FF9D" w14:textId="77777777" w:rsidR="007B28BB" w:rsidRPr="008D06CC" w:rsidRDefault="007B28BB" w:rsidP="007B28BB">
      <w:pPr>
        <w:spacing w:after="0"/>
        <w:jc w:val="both"/>
        <w:rPr>
          <w:rFonts w:ascii="Garamond" w:hAnsi="Garamond"/>
          <w:b/>
          <w:sz w:val="18"/>
        </w:rPr>
      </w:pPr>
      <w:r>
        <w:rPr>
          <w:noProof/>
        </w:rPr>
        <w:drawing>
          <wp:anchor distT="0" distB="0" distL="114300" distR="114300" simplePos="0" relativeHeight="251659264" behindDoc="0" locked="0" layoutInCell="1" allowOverlap="1" wp14:anchorId="1669F018" wp14:editId="792C8795">
            <wp:simplePos x="0" y="0"/>
            <wp:positionH relativeFrom="column">
              <wp:posOffset>-152400</wp:posOffset>
            </wp:positionH>
            <wp:positionV relativeFrom="paragraph">
              <wp:posOffset>37</wp:posOffset>
            </wp:positionV>
            <wp:extent cx="1233805" cy="1391285"/>
            <wp:effectExtent l="0" t="0" r="4445"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p>
    <w:p w14:paraId="480A248B" w14:textId="77777777" w:rsidR="007B28BB" w:rsidRPr="00A72543" w:rsidRDefault="007B28BB" w:rsidP="007B28BB">
      <w:pPr>
        <w:spacing w:after="0"/>
        <w:jc w:val="both"/>
        <w:rPr>
          <w:rFonts w:ascii="Garamond" w:hAnsi="Garamond"/>
          <w:b/>
          <w:sz w:val="40"/>
        </w:rPr>
      </w:pPr>
      <w:r>
        <w:rPr>
          <w:rFonts w:ascii="Garamond" w:hAnsi="Garamond"/>
          <w:b/>
          <w:sz w:val="40"/>
        </w:rPr>
        <w:t xml:space="preserve"> </w:t>
      </w:r>
      <w:r w:rsidRPr="00A72543">
        <w:rPr>
          <w:rFonts w:ascii="Garamond" w:hAnsi="Garamond"/>
          <w:b/>
          <w:sz w:val="40"/>
        </w:rPr>
        <w:t xml:space="preserve"> Keystone Christian Education Association</w:t>
      </w:r>
    </w:p>
    <w:p w14:paraId="4828C1BC" w14:textId="77777777" w:rsidR="007B28BB" w:rsidRDefault="007B28BB" w:rsidP="007B28BB">
      <w:pPr>
        <w:spacing w:after="0"/>
        <w:ind w:left="1800"/>
        <w:rPr>
          <w:rFonts w:ascii="Arial Narrow" w:hAnsi="Arial Narrow"/>
          <w:b/>
          <w:sz w:val="8"/>
        </w:rPr>
      </w:pPr>
    </w:p>
    <w:p w14:paraId="5E9D2FF2" w14:textId="77777777" w:rsidR="007B28BB" w:rsidRDefault="007B28BB" w:rsidP="007B28BB">
      <w:pPr>
        <w:spacing w:after="0"/>
        <w:rPr>
          <w:rFonts w:ascii="Arial Narrow" w:hAnsi="Arial Narrow"/>
          <w:b/>
        </w:rPr>
        <w:sectPr w:rsidR="007B28BB" w:rsidSect="00B131FF">
          <w:pgSz w:w="12240" w:h="15840"/>
          <w:pgMar w:top="576" w:right="1440" w:bottom="1440" w:left="1440" w:header="720" w:footer="720" w:gutter="0"/>
          <w:cols w:space="720"/>
          <w:docGrid w:linePitch="326"/>
        </w:sectPr>
      </w:pPr>
    </w:p>
    <w:p w14:paraId="4F455145" w14:textId="77777777" w:rsidR="007B28BB" w:rsidRDefault="007B28BB" w:rsidP="007B28BB">
      <w:pPr>
        <w:spacing w:after="0"/>
        <w:ind w:left="1800"/>
        <w:jc w:val="center"/>
        <w:rPr>
          <w:rFonts w:ascii="Arial Narrow" w:hAnsi="Arial Narrow"/>
          <w:b/>
          <w:sz w:val="16"/>
        </w:rPr>
      </w:pPr>
    </w:p>
    <w:p w14:paraId="314BB5A9" w14:textId="77777777" w:rsidR="007B28BB" w:rsidRDefault="007B28BB" w:rsidP="007B28BB">
      <w:pPr>
        <w:spacing w:after="0"/>
        <w:ind w:left="1800"/>
        <w:jc w:val="center"/>
        <w:rPr>
          <w:rFonts w:ascii="Arial Narrow" w:hAnsi="Arial Narrow"/>
          <w:b/>
          <w:sz w:val="16"/>
        </w:rPr>
      </w:pPr>
    </w:p>
    <w:p w14:paraId="4084D5F5" w14:textId="77777777" w:rsidR="007B28BB" w:rsidRDefault="007B28BB" w:rsidP="007B28BB">
      <w:pPr>
        <w:spacing w:after="0"/>
        <w:ind w:left="1800"/>
        <w:jc w:val="center"/>
        <w:rPr>
          <w:rFonts w:ascii="Arial Narrow" w:hAnsi="Arial Narrow"/>
          <w:b/>
          <w:sz w:val="16"/>
          <w:szCs w:val="16"/>
        </w:rPr>
      </w:pPr>
      <w:smartTag w:uri="urn:schemas-microsoft-com:office:smarttags" w:element="Street">
        <w:smartTag w:uri="urn:schemas-microsoft-com:office:smarttags" w:element="address">
          <w:r>
            <w:rPr>
              <w:rFonts w:ascii="Arial Narrow" w:hAnsi="Arial Narrow"/>
              <w:b/>
              <w:sz w:val="16"/>
              <w:szCs w:val="16"/>
            </w:rPr>
            <w:t>6101 Bell Road</w:t>
          </w:r>
        </w:smartTag>
      </w:smartTag>
    </w:p>
    <w:p w14:paraId="4310EF5F" w14:textId="77777777" w:rsidR="007B28BB" w:rsidRDefault="007B28BB" w:rsidP="007B28BB">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7BBBE168" w14:textId="77777777" w:rsidR="007B28BB" w:rsidRDefault="007B28BB" w:rsidP="007B28BB">
      <w:pPr>
        <w:spacing w:after="0"/>
        <w:ind w:left="1800"/>
        <w:jc w:val="center"/>
        <w:rPr>
          <w:rFonts w:ascii="Arial Narrow" w:hAnsi="Arial Narrow"/>
          <w:b/>
          <w:sz w:val="16"/>
          <w:szCs w:val="16"/>
        </w:rPr>
      </w:pPr>
      <w:r>
        <w:rPr>
          <w:rFonts w:ascii="Arial Narrow" w:hAnsi="Arial Narrow"/>
          <w:b/>
          <w:sz w:val="16"/>
          <w:szCs w:val="16"/>
        </w:rPr>
        <w:t>Phone   (717) 564-1164</w:t>
      </w:r>
    </w:p>
    <w:p w14:paraId="71C34113" w14:textId="77777777" w:rsidR="007B28BB" w:rsidRDefault="007B28BB" w:rsidP="007B28BB">
      <w:pPr>
        <w:spacing w:after="0"/>
        <w:ind w:left="1800"/>
        <w:jc w:val="center"/>
        <w:rPr>
          <w:rFonts w:ascii="Arial Narrow" w:hAnsi="Arial Narrow"/>
          <w:b/>
          <w:sz w:val="16"/>
          <w:szCs w:val="16"/>
        </w:rPr>
      </w:pPr>
      <w:r>
        <w:rPr>
          <w:rFonts w:ascii="Arial Narrow" w:hAnsi="Arial Narrow"/>
          <w:b/>
          <w:sz w:val="16"/>
          <w:szCs w:val="16"/>
        </w:rPr>
        <w:br w:type="column"/>
      </w:r>
    </w:p>
    <w:p w14:paraId="6AA45E20" w14:textId="77777777" w:rsidR="007B28BB" w:rsidRDefault="007B28BB" w:rsidP="007B28BB">
      <w:pPr>
        <w:spacing w:after="0"/>
        <w:ind w:left="1800"/>
        <w:jc w:val="center"/>
        <w:rPr>
          <w:rFonts w:ascii="Arial Narrow" w:hAnsi="Arial Narrow"/>
          <w:b/>
          <w:sz w:val="16"/>
          <w:szCs w:val="16"/>
        </w:rPr>
      </w:pPr>
    </w:p>
    <w:p w14:paraId="3EBBE4F1" w14:textId="77777777" w:rsidR="007B28BB" w:rsidRPr="004D5092" w:rsidRDefault="007B28BB" w:rsidP="007B28BB">
      <w:pPr>
        <w:spacing w:after="0"/>
        <w:ind w:left="1800"/>
        <w:jc w:val="center"/>
        <w:rPr>
          <w:rFonts w:ascii="Arial Narrow" w:hAnsi="Arial Narrow"/>
          <w:b/>
          <w:sz w:val="16"/>
          <w:szCs w:val="16"/>
        </w:rPr>
      </w:pPr>
      <w:r w:rsidRPr="004D5092">
        <w:rPr>
          <w:rFonts w:ascii="Arial Narrow" w:hAnsi="Arial Narrow"/>
          <w:b/>
          <w:sz w:val="16"/>
          <w:szCs w:val="16"/>
        </w:rPr>
        <w:t>Fax   (717) 564-1163</w:t>
      </w:r>
    </w:p>
    <w:p w14:paraId="494AB9EE" w14:textId="77777777" w:rsidR="007B28BB" w:rsidRPr="004D5092" w:rsidRDefault="007B28BB" w:rsidP="007B28BB">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52CBCB22" w14:textId="77777777" w:rsidR="007B28BB" w:rsidRDefault="007B28BB" w:rsidP="007B28BB">
      <w:pPr>
        <w:pStyle w:val="Heading3"/>
        <w:spacing w:before="0" w:after="0"/>
        <w:ind w:left="1800"/>
        <w:jc w:val="center"/>
        <w:rPr>
          <w:rFonts w:ascii="Arial Narrow" w:hAnsi="Arial Narrow"/>
          <w:sz w:val="16"/>
          <w:szCs w:val="16"/>
        </w:rPr>
      </w:pPr>
      <w:r>
        <w:rPr>
          <w:rFonts w:ascii="Arial Narrow" w:hAnsi="Arial Narrow"/>
          <w:sz w:val="16"/>
          <w:szCs w:val="16"/>
        </w:rPr>
        <w:t>Web   www.KCEA.com</w:t>
      </w:r>
    </w:p>
    <w:p w14:paraId="6F3CB1DD" w14:textId="77777777" w:rsidR="007B28BB" w:rsidRDefault="007B28BB" w:rsidP="007B28BB">
      <w:pPr>
        <w:spacing w:after="0"/>
        <w:rPr>
          <w:rFonts w:ascii="Arial Narrow" w:hAnsi="Arial Narrow"/>
          <w:sz w:val="16"/>
          <w:szCs w:val="16"/>
        </w:rPr>
        <w:sectPr w:rsidR="007B28BB" w:rsidSect="00B131FF">
          <w:type w:val="continuous"/>
          <w:pgSz w:w="12240" w:h="15840"/>
          <w:pgMar w:top="630" w:right="1440" w:bottom="1440" w:left="1440" w:header="720" w:footer="720" w:gutter="0"/>
          <w:cols w:num="2" w:space="0"/>
        </w:sectPr>
      </w:pPr>
    </w:p>
    <w:p w14:paraId="06805550" w14:textId="77777777" w:rsidR="007B28BB" w:rsidRDefault="007B28BB" w:rsidP="007B28BB">
      <w:pPr>
        <w:spacing w:after="0"/>
        <w:jc w:val="both"/>
      </w:pPr>
    </w:p>
    <w:p w14:paraId="04559271" w14:textId="77777777" w:rsidR="007B28BB" w:rsidRDefault="007B28BB" w:rsidP="007B28BB">
      <w:pPr>
        <w:spacing w:after="0"/>
        <w:rPr>
          <w:rFonts w:ascii="Arial Narrow" w:hAnsi="Arial Narrow"/>
          <w:sz w:val="16"/>
          <w:szCs w:val="16"/>
        </w:rPr>
        <w:sectPr w:rsidR="007B28BB" w:rsidSect="00B131FF">
          <w:type w:val="continuous"/>
          <w:pgSz w:w="12240" w:h="15840"/>
          <w:pgMar w:top="630" w:right="1440" w:bottom="1440" w:left="1440" w:header="720" w:footer="720" w:gutter="0"/>
          <w:cols w:space="720"/>
        </w:sectPr>
      </w:pPr>
    </w:p>
    <w:p w14:paraId="61DFAB40" w14:textId="77777777" w:rsidR="007B28BB" w:rsidRPr="007D0A1D" w:rsidRDefault="007B28BB" w:rsidP="007B28BB">
      <w:pPr>
        <w:spacing w:after="0"/>
        <w:jc w:val="both"/>
        <w:rPr>
          <w:rFonts w:ascii="Times New Roman" w:hAnsi="Times New Roman" w:cs="Times New Roman"/>
          <w:sz w:val="24"/>
          <w:szCs w:val="24"/>
        </w:rPr>
      </w:pPr>
    </w:p>
    <w:p w14:paraId="5CB9AAE9" w14:textId="77777777" w:rsidR="007B28BB" w:rsidRPr="007D0A1D" w:rsidRDefault="007B28BB" w:rsidP="007B28BB">
      <w:pPr>
        <w:pStyle w:val="NormalWeb"/>
        <w:spacing w:before="0" w:beforeAutospacing="0" w:after="0" w:afterAutospacing="0"/>
      </w:pPr>
    </w:p>
    <w:p w14:paraId="59DEA5BA" w14:textId="77777777" w:rsidR="007B28BB" w:rsidRPr="007D0A1D" w:rsidRDefault="007B28BB" w:rsidP="007B28BB">
      <w:pPr>
        <w:spacing w:after="0"/>
        <w:jc w:val="center"/>
        <w:rPr>
          <w:rFonts w:ascii="Times New Roman" w:hAnsi="Times New Roman" w:cs="Times New Roman"/>
          <w:b/>
          <w:sz w:val="36"/>
          <w:szCs w:val="36"/>
        </w:rPr>
      </w:pPr>
      <w:r>
        <w:rPr>
          <w:rFonts w:ascii="Times New Roman" w:hAnsi="Times New Roman" w:cs="Times New Roman"/>
          <w:b/>
          <w:sz w:val="36"/>
          <w:szCs w:val="36"/>
        </w:rPr>
        <w:t>OCTOBER</w:t>
      </w:r>
      <w:r w:rsidRPr="007D0A1D">
        <w:rPr>
          <w:rFonts w:ascii="Times New Roman" w:hAnsi="Times New Roman" w:cs="Times New Roman"/>
          <w:b/>
          <w:sz w:val="36"/>
          <w:szCs w:val="36"/>
        </w:rPr>
        <w:t xml:space="preserve"> ’</w:t>
      </w:r>
      <w:r>
        <w:rPr>
          <w:rFonts w:ascii="Times New Roman" w:hAnsi="Times New Roman" w:cs="Times New Roman"/>
          <w:b/>
          <w:sz w:val="36"/>
          <w:szCs w:val="36"/>
        </w:rPr>
        <w:t>23</w:t>
      </w:r>
      <w:r w:rsidRPr="007D0A1D">
        <w:rPr>
          <w:rFonts w:ascii="Times New Roman" w:hAnsi="Times New Roman" w:cs="Times New Roman"/>
          <w:b/>
          <w:sz w:val="36"/>
          <w:szCs w:val="36"/>
        </w:rPr>
        <w:t xml:space="preserve"> NEWS NOTES</w:t>
      </w:r>
    </w:p>
    <w:p w14:paraId="4D88BECA" w14:textId="77777777" w:rsidR="007B28BB" w:rsidRPr="007D0A1D" w:rsidRDefault="007B28BB" w:rsidP="007B28BB">
      <w:pPr>
        <w:spacing w:after="0"/>
        <w:jc w:val="both"/>
        <w:rPr>
          <w:rFonts w:ascii="Times New Roman" w:hAnsi="Times New Roman" w:cs="Times New Roman"/>
          <w:sz w:val="24"/>
          <w:szCs w:val="24"/>
        </w:rPr>
      </w:pPr>
    </w:p>
    <w:p w14:paraId="120C2CA5" w14:textId="77777777" w:rsidR="007B28BB" w:rsidRPr="007D0A1D" w:rsidRDefault="007B28BB" w:rsidP="007B28BB">
      <w:pPr>
        <w:spacing w:after="0"/>
        <w:jc w:val="both"/>
        <w:rPr>
          <w:rFonts w:ascii="Times New Roman" w:hAnsi="Times New Roman" w:cs="Times New Roman"/>
          <w:sz w:val="24"/>
          <w:szCs w:val="24"/>
        </w:rPr>
      </w:pPr>
    </w:p>
    <w:p w14:paraId="78196093" w14:textId="77777777" w:rsidR="007B28BB" w:rsidRDefault="007B28BB" w:rsidP="007B28BB">
      <w:pPr>
        <w:spacing w:after="0"/>
        <w:jc w:val="both"/>
        <w:rPr>
          <w:rFonts w:ascii="Times New Roman" w:hAnsi="Times New Roman" w:cs="Times New Roman"/>
          <w:bCs/>
          <w:sz w:val="24"/>
          <w:szCs w:val="24"/>
        </w:rPr>
      </w:pPr>
      <w:r w:rsidRPr="007D0A1D">
        <w:rPr>
          <w:rFonts w:ascii="Times New Roman" w:hAnsi="Times New Roman" w:cs="Times New Roman"/>
          <w:b/>
          <w:sz w:val="24"/>
          <w:szCs w:val="24"/>
        </w:rPr>
        <w:t xml:space="preserve">P.R. IDEA OF THE MONTH.  </w:t>
      </w:r>
      <w:r>
        <w:rPr>
          <w:rFonts w:ascii="Times New Roman" w:hAnsi="Times New Roman" w:cs="Times New Roman"/>
          <w:b/>
          <w:sz w:val="24"/>
          <w:szCs w:val="24"/>
        </w:rPr>
        <w:t xml:space="preserve">“…GO PICK UP A BIBLE OFF YOUR SHELF AND READ IT.  THAT’S MY WORLDVIEW, THAT’S WHAT I BELIEVE….”  </w:t>
      </w:r>
      <w:r>
        <w:rPr>
          <w:rFonts w:ascii="Times New Roman" w:hAnsi="Times New Roman" w:cs="Times New Roman"/>
          <w:bCs/>
          <w:sz w:val="24"/>
          <w:szCs w:val="24"/>
        </w:rPr>
        <w:t>That is a quote from the new U.S. Speaker of the House.  Does your school have that as a motto?</w:t>
      </w:r>
    </w:p>
    <w:p w14:paraId="009ACECF" w14:textId="77777777" w:rsidR="007B28BB" w:rsidRDefault="007B28BB" w:rsidP="007B28BB">
      <w:pPr>
        <w:spacing w:after="0"/>
        <w:jc w:val="both"/>
        <w:rPr>
          <w:rFonts w:ascii="Times New Roman" w:hAnsi="Times New Roman" w:cs="Times New Roman"/>
          <w:bCs/>
          <w:sz w:val="24"/>
          <w:szCs w:val="24"/>
        </w:rPr>
      </w:pPr>
    </w:p>
    <w:p w14:paraId="4DFC81C9" w14:textId="77777777" w:rsidR="007B28BB" w:rsidRDefault="007B28BB"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If you are watching the media and D.C. events, you know that Speaker Johnson is receiving extensive criticism from the “left.”  It is not just him.  No matter who the Republicans had selected, the “left” would continue to use the media to criticize all things Republican.  (The Republicans do the same to the Democrats.)</w:t>
      </w:r>
    </w:p>
    <w:p w14:paraId="6B0BEAC3" w14:textId="77777777" w:rsidR="007B28BB" w:rsidRDefault="007B28BB" w:rsidP="007B28BB">
      <w:pPr>
        <w:spacing w:after="0"/>
        <w:jc w:val="both"/>
        <w:rPr>
          <w:rFonts w:ascii="Times New Roman" w:hAnsi="Times New Roman" w:cs="Times New Roman"/>
          <w:bCs/>
          <w:sz w:val="24"/>
          <w:szCs w:val="24"/>
        </w:rPr>
      </w:pPr>
    </w:p>
    <w:p w14:paraId="433A31FA" w14:textId="77777777" w:rsidR="007B28BB" w:rsidRDefault="007B28BB"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Also, if you are giving attention, it is not abnormal for an elected public official to use religious language to attract religious voters.  Many have “prayed the sinner’s prayer” multiple times for multiple pastors.  Again, this is not a special trait of one political party.  If one were fair, most would be labeled as hypocrites with their efforts to impress.</w:t>
      </w:r>
    </w:p>
    <w:p w14:paraId="2A9C1678" w14:textId="77777777" w:rsidR="007B28BB" w:rsidRDefault="007B28BB" w:rsidP="007B28BB">
      <w:pPr>
        <w:spacing w:after="0"/>
        <w:jc w:val="both"/>
        <w:rPr>
          <w:rFonts w:ascii="Times New Roman" w:hAnsi="Times New Roman" w:cs="Times New Roman"/>
          <w:bCs/>
          <w:sz w:val="24"/>
          <w:szCs w:val="24"/>
        </w:rPr>
      </w:pPr>
    </w:p>
    <w:p w14:paraId="4116BA7B" w14:textId="77777777" w:rsidR="007B28BB" w:rsidRDefault="007B28BB"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Parenthetically to this article, see </w:t>
      </w:r>
      <w:hyperlink r:id="rId9" w:history="1">
        <w:r w:rsidRPr="005D6D9C">
          <w:rPr>
            <w:rStyle w:val="Hyperlink"/>
            <w:rFonts w:ascii="Times New Roman" w:hAnsi="Times New Roman" w:cs="Times New Roman"/>
            <w:bCs/>
            <w:sz w:val="24"/>
            <w:szCs w:val="24"/>
          </w:rPr>
          <w:t>https://albertmohler.com/2023/10/26/briefing-10-26-23</w:t>
        </w:r>
      </w:hyperlink>
      <w:r>
        <w:rPr>
          <w:rFonts w:ascii="Times New Roman" w:hAnsi="Times New Roman" w:cs="Times New Roman"/>
          <w:bCs/>
          <w:sz w:val="24"/>
          <w:szCs w:val="24"/>
        </w:rPr>
        <w:t xml:space="preserve"> and  also </w:t>
      </w:r>
      <w:hyperlink r:id="rId10" w:history="1">
        <w:r w:rsidRPr="005D6D9C">
          <w:rPr>
            <w:rStyle w:val="Hyperlink"/>
            <w:rFonts w:ascii="Times New Roman" w:hAnsi="Times New Roman" w:cs="Times New Roman"/>
            <w:bCs/>
            <w:sz w:val="24"/>
            <w:szCs w:val="24"/>
          </w:rPr>
          <w:t>https://www.frc.org/frcinthenews/20231027/tony-perkins-gives-his-perspective-on-the-new-speaker-of-the-house</w:t>
        </w:r>
      </w:hyperlink>
      <w:r>
        <w:rPr>
          <w:rFonts w:ascii="Times New Roman" w:hAnsi="Times New Roman" w:cs="Times New Roman"/>
          <w:bCs/>
          <w:sz w:val="24"/>
          <w:szCs w:val="24"/>
        </w:rPr>
        <w:t>.</w:t>
      </w:r>
    </w:p>
    <w:p w14:paraId="1FFCE610" w14:textId="77777777" w:rsidR="007B28BB" w:rsidRDefault="007B28BB" w:rsidP="007B28BB">
      <w:pPr>
        <w:spacing w:after="0"/>
        <w:jc w:val="both"/>
        <w:rPr>
          <w:rFonts w:ascii="Times New Roman" w:hAnsi="Times New Roman" w:cs="Times New Roman"/>
          <w:bCs/>
          <w:sz w:val="24"/>
          <w:szCs w:val="24"/>
        </w:rPr>
      </w:pPr>
    </w:p>
    <w:p w14:paraId="4412C46F" w14:textId="77777777" w:rsidR="007B28BB" w:rsidRDefault="007B28BB"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Back to the topic.  Does your school have that as a motto?  Is that your real practice?  Consider:</w:t>
      </w:r>
    </w:p>
    <w:p w14:paraId="1F06C140" w14:textId="77777777" w:rsidR="007B28BB" w:rsidRPr="00B531B9" w:rsidRDefault="007B28BB" w:rsidP="007B28BB">
      <w:pPr>
        <w:spacing w:after="0"/>
        <w:jc w:val="both"/>
        <w:rPr>
          <w:rFonts w:ascii="Times New Roman" w:hAnsi="Times New Roman" w:cs="Times New Roman"/>
          <w:bCs/>
          <w:sz w:val="12"/>
          <w:szCs w:val="12"/>
        </w:rPr>
      </w:pPr>
    </w:p>
    <w:p w14:paraId="7E0C33C1" w14:textId="34FD2757" w:rsidR="007B28BB" w:rsidRDefault="007E0327" w:rsidP="007B28BB">
      <w:pPr>
        <w:spacing w:after="0"/>
        <w:jc w:val="both"/>
        <w:rPr>
          <w:rFonts w:ascii="Times New Roman" w:hAnsi="Times New Roman" w:cs="Times New Roman"/>
          <w:b/>
          <w:sz w:val="20"/>
          <w:szCs w:val="20"/>
        </w:rPr>
      </w:pPr>
      <w:r>
        <w:rPr>
          <w:rFonts w:ascii="Times New Roman" w:hAnsi="Times New Roman" w:cs="Times New Roman"/>
          <w:b/>
          <w:sz w:val="20"/>
          <w:szCs w:val="20"/>
        </w:rPr>
        <w:t>…</w:t>
      </w:r>
    </w:p>
    <w:p w14:paraId="61424590" w14:textId="5E6FF867" w:rsidR="007E0327" w:rsidRDefault="007E0327" w:rsidP="007B28BB">
      <w:pPr>
        <w:spacing w:after="0"/>
        <w:jc w:val="both"/>
        <w:rPr>
          <w:rFonts w:ascii="Times New Roman" w:hAnsi="Times New Roman" w:cs="Times New Roman"/>
          <w:b/>
          <w:sz w:val="20"/>
          <w:szCs w:val="20"/>
        </w:rPr>
      </w:pPr>
      <w:r>
        <w:rPr>
          <w:rFonts w:ascii="Times New Roman" w:hAnsi="Times New Roman" w:cs="Times New Roman"/>
          <w:b/>
          <w:sz w:val="20"/>
          <w:szCs w:val="20"/>
        </w:rPr>
        <w:t>…</w:t>
      </w:r>
    </w:p>
    <w:p w14:paraId="7F20D38D" w14:textId="6A2A46C1" w:rsidR="007E0327" w:rsidRPr="005B0AD7" w:rsidRDefault="007E0327" w:rsidP="007B28BB">
      <w:pPr>
        <w:spacing w:after="0"/>
        <w:jc w:val="both"/>
        <w:rPr>
          <w:rFonts w:ascii="Times New Roman" w:hAnsi="Times New Roman" w:cs="Times New Roman"/>
          <w:b/>
          <w:sz w:val="20"/>
          <w:szCs w:val="20"/>
        </w:rPr>
      </w:pPr>
      <w:r>
        <w:rPr>
          <w:rFonts w:ascii="Times New Roman" w:hAnsi="Times New Roman" w:cs="Times New Roman"/>
          <w:b/>
          <w:sz w:val="20"/>
          <w:szCs w:val="20"/>
        </w:rPr>
        <w:t>…</w:t>
      </w:r>
    </w:p>
    <w:p w14:paraId="352A76EA" w14:textId="77777777" w:rsidR="007B28BB" w:rsidRPr="005B0AD7" w:rsidRDefault="007B28BB" w:rsidP="007B28BB">
      <w:pPr>
        <w:spacing w:after="0"/>
        <w:jc w:val="both"/>
        <w:rPr>
          <w:rFonts w:ascii="Times New Roman" w:hAnsi="Times New Roman" w:cs="Times New Roman"/>
          <w:sz w:val="20"/>
          <w:szCs w:val="20"/>
        </w:rPr>
      </w:pPr>
    </w:p>
    <w:p w14:paraId="3920B5F7" w14:textId="77777777" w:rsidR="007B28BB" w:rsidRPr="005B0AD7" w:rsidRDefault="007B28BB" w:rsidP="007B28BB">
      <w:pPr>
        <w:spacing w:after="0"/>
        <w:jc w:val="both"/>
        <w:rPr>
          <w:rFonts w:ascii="Times New Roman" w:hAnsi="Times New Roman" w:cs="Times New Roman"/>
          <w:sz w:val="20"/>
          <w:szCs w:val="20"/>
        </w:rPr>
      </w:pPr>
    </w:p>
    <w:p w14:paraId="241EF7D9" w14:textId="3FF47FA7" w:rsidR="007B28BB" w:rsidRDefault="007B28BB" w:rsidP="00F02276">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LEARNING FROM SPEAKER JOHNSON.  </w:t>
      </w:r>
      <w:r w:rsidRPr="008C5AFF">
        <w:rPr>
          <w:rFonts w:ascii="Times New Roman" w:hAnsi="Times New Roman" w:cs="Times New Roman"/>
          <w:sz w:val="24"/>
          <w:szCs w:val="24"/>
        </w:rPr>
        <w:t xml:space="preserve">Contexts of short quotes are oftentimes very important.  </w:t>
      </w:r>
      <w:r>
        <w:rPr>
          <w:rFonts w:ascii="Times New Roman" w:hAnsi="Times New Roman" w:cs="Times New Roman"/>
          <w:sz w:val="24"/>
          <w:szCs w:val="24"/>
        </w:rPr>
        <w:t xml:space="preserve">Below is a quote of </w:t>
      </w:r>
      <w:r w:rsidRPr="008C5AFF">
        <w:rPr>
          <w:rFonts w:ascii="Times New Roman" w:hAnsi="Times New Roman" w:cs="Times New Roman"/>
          <w:sz w:val="24"/>
          <w:szCs w:val="24"/>
        </w:rPr>
        <w:t>Speaker Johnson being interviewed for Fox News</w:t>
      </w:r>
      <w:r>
        <w:rPr>
          <w:rFonts w:ascii="Times New Roman" w:hAnsi="Times New Roman" w:cs="Times New Roman"/>
          <w:sz w:val="24"/>
          <w:szCs w:val="24"/>
        </w:rPr>
        <w:t xml:space="preserve">.  </w:t>
      </w:r>
      <w:r w:rsidRPr="00273793">
        <w:rPr>
          <w:rFonts w:ascii="Times New Roman" w:hAnsi="Times New Roman" w:cs="Times New Roman"/>
          <w:b/>
          <w:bCs/>
          <w:sz w:val="24"/>
          <w:szCs w:val="24"/>
        </w:rPr>
        <w:t>First</w:t>
      </w:r>
      <w:r>
        <w:rPr>
          <w:rFonts w:ascii="Times New Roman" w:hAnsi="Times New Roman" w:cs="Times New Roman"/>
          <w:sz w:val="24"/>
          <w:szCs w:val="24"/>
        </w:rPr>
        <w:t xml:space="preserve">, </w:t>
      </w:r>
      <w:r w:rsidRPr="00273793">
        <w:rPr>
          <w:rFonts w:ascii="Times New Roman" w:hAnsi="Times New Roman" w:cs="Times New Roman"/>
          <w:sz w:val="24"/>
          <w:szCs w:val="24"/>
          <w:u w:val="single"/>
        </w:rPr>
        <w:t>observe</w:t>
      </w:r>
      <w:r>
        <w:rPr>
          <w:rFonts w:ascii="Times New Roman" w:hAnsi="Times New Roman" w:cs="Times New Roman"/>
          <w:sz w:val="24"/>
          <w:szCs w:val="24"/>
        </w:rPr>
        <w:t xml:space="preserve"> that he identifies his personal worldview.  It controls his view of issues that come before him in life.  </w:t>
      </w:r>
      <w:r w:rsidRPr="00273793">
        <w:rPr>
          <w:rFonts w:ascii="Times New Roman" w:hAnsi="Times New Roman" w:cs="Times New Roman"/>
          <w:b/>
          <w:bCs/>
          <w:sz w:val="24"/>
          <w:szCs w:val="24"/>
        </w:rPr>
        <w:t>Second</w:t>
      </w:r>
      <w:r>
        <w:rPr>
          <w:rFonts w:ascii="Times New Roman" w:hAnsi="Times New Roman" w:cs="Times New Roman"/>
          <w:sz w:val="24"/>
          <w:szCs w:val="24"/>
        </w:rPr>
        <w:t xml:space="preserve">, </w:t>
      </w:r>
      <w:r w:rsidRPr="00273793">
        <w:rPr>
          <w:rFonts w:ascii="Times New Roman" w:hAnsi="Times New Roman" w:cs="Times New Roman"/>
          <w:sz w:val="24"/>
          <w:szCs w:val="24"/>
          <w:u w:val="single"/>
        </w:rPr>
        <w:t>observe</w:t>
      </w:r>
      <w:r>
        <w:rPr>
          <w:rFonts w:ascii="Times New Roman" w:hAnsi="Times New Roman" w:cs="Times New Roman"/>
          <w:sz w:val="24"/>
          <w:szCs w:val="24"/>
        </w:rPr>
        <w:t xml:space="preserve"> how he views governance.  </w:t>
      </w:r>
      <w:r w:rsidRPr="00866F7B">
        <w:rPr>
          <w:rFonts w:ascii="Times New Roman" w:hAnsi="Times New Roman" w:cs="Times New Roman"/>
          <w:sz w:val="24"/>
          <w:szCs w:val="24"/>
          <w:u w:val="single"/>
        </w:rPr>
        <w:t>Observe</w:t>
      </w:r>
      <w:r>
        <w:rPr>
          <w:rFonts w:ascii="Times New Roman" w:hAnsi="Times New Roman" w:cs="Times New Roman"/>
          <w:sz w:val="24"/>
          <w:szCs w:val="24"/>
        </w:rPr>
        <w:t xml:space="preserve"> how he respects the “rule of law” even when he personally disagrees with something.  That is statesmanship.  </w:t>
      </w:r>
      <w:r w:rsidRPr="00866F7B">
        <w:rPr>
          <w:rFonts w:ascii="Times New Roman" w:hAnsi="Times New Roman" w:cs="Times New Roman"/>
          <w:sz w:val="24"/>
          <w:szCs w:val="24"/>
          <w:u w:val="single"/>
        </w:rPr>
        <w:t>Observe</w:t>
      </w:r>
      <w:r>
        <w:rPr>
          <w:rFonts w:ascii="Times New Roman" w:hAnsi="Times New Roman" w:cs="Times New Roman"/>
          <w:sz w:val="24"/>
          <w:szCs w:val="24"/>
        </w:rPr>
        <w:t xml:space="preserve"> how he respects the policies and procedures of the institution in which he is a part. </w:t>
      </w:r>
    </w:p>
    <w:p w14:paraId="12EDF018" w14:textId="331D0B20" w:rsidR="00F02276" w:rsidRDefault="00F02276" w:rsidP="00F02276">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p>
    <w:p w14:paraId="5326A69D" w14:textId="183113AA" w:rsidR="00F02276" w:rsidRDefault="00F02276" w:rsidP="00F02276">
      <w:pPr>
        <w:widowControl w:val="0"/>
        <w:spacing w:after="0"/>
        <w:jc w:val="both"/>
        <w:rPr>
          <w:rFonts w:ascii="Times New Roman" w:hAnsi="Times New Roman" w:cs="Times New Roman"/>
          <w:sz w:val="24"/>
          <w:szCs w:val="24"/>
        </w:rPr>
      </w:pPr>
      <w:r>
        <w:rPr>
          <w:rFonts w:ascii="Times New Roman" w:hAnsi="Times New Roman" w:cs="Times New Roman"/>
          <w:sz w:val="24"/>
          <w:szCs w:val="24"/>
        </w:rPr>
        <w:t>…</w:t>
      </w:r>
    </w:p>
    <w:p w14:paraId="092E339A" w14:textId="4D4901F3" w:rsidR="00F02276" w:rsidRPr="005B0AD7" w:rsidRDefault="00F02276" w:rsidP="00F02276">
      <w:pPr>
        <w:widowControl w:val="0"/>
        <w:spacing w:after="0"/>
        <w:jc w:val="both"/>
        <w:rPr>
          <w:rFonts w:ascii="Times New Roman" w:hAnsi="Times New Roman" w:cs="Times New Roman"/>
          <w:b/>
          <w:sz w:val="20"/>
          <w:szCs w:val="20"/>
        </w:rPr>
      </w:pPr>
      <w:r>
        <w:rPr>
          <w:rFonts w:ascii="Times New Roman" w:hAnsi="Times New Roman" w:cs="Times New Roman"/>
          <w:sz w:val="24"/>
          <w:szCs w:val="24"/>
        </w:rPr>
        <w:t>…</w:t>
      </w:r>
    </w:p>
    <w:p w14:paraId="5316F6E7" w14:textId="77777777" w:rsidR="007B28BB" w:rsidRPr="005B0AD7" w:rsidRDefault="007B28BB" w:rsidP="007B28BB">
      <w:pPr>
        <w:spacing w:after="0"/>
        <w:jc w:val="both"/>
        <w:rPr>
          <w:rFonts w:ascii="Times New Roman" w:hAnsi="Times New Roman" w:cs="Times New Roman"/>
          <w:sz w:val="20"/>
          <w:szCs w:val="20"/>
        </w:rPr>
      </w:pPr>
    </w:p>
    <w:p w14:paraId="330AE92A" w14:textId="77777777" w:rsidR="007B28BB" w:rsidRPr="005B0AD7" w:rsidRDefault="007B28BB" w:rsidP="007B28BB">
      <w:pPr>
        <w:spacing w:after="0"/>
        <w:jc w:val="both"/>
        <w:rPr>
          <w:rFonts w:ascii="Times New Roman" w:hAnsi="Times New Roman" w:cs="Times New Roman"/>
          <w:sz w:val="20"/>
          <w:szCs w:val="20"/>
        </w:rPr>
      </w:pPr>
    </w:p>
    <w:p w14:paraId="449FC3A7" w14:textId="77777777" w:rsidR="007B28BB" w:rsidRPr="00543349" w:rsidRDefault="007B28BB" w:rsidP="007B28BB">
      <w:pPr>
        <w:widowControl w:val="0"/>
        <w:spacing w:after="0"/>
        <w:jc w:val="both"/>
        <w:rPr>
          <w:rFonts w:ascii="Times New Roman" w:hAnsi="Times New Roman" w:cs="Times New Roman"/>
          <w:i/>
          <w:iCs/>
          <w:sz w:val="24"/>
          <w:szCs w:val="24"/>
        </w:rPr>
      </w:pPr>
      <w:r w:rsidRPr="00FC1C87">
        <w:rPr>
          <w:rFonts w:ascii="Times New Roman" w:hAnsi="Times New Roman" w:cs="Times New Roman"/>
          <w:b/>
          <w:bCs/>
          <w:sz w:val="24"/>
          <w:szCs w:val="24"/>
        </w:rPr>
        <w:t>EQUITY VS. EQUALITY.</w:t>
      </w:r>
      <w:r>
        <w:rPr>
          <w:rFonts w:ascii="Times New Roman" w:hAnsi="Times New Roman" w:cs="Times New Roman"/>
          <w:sz w:val="24"/>
          <w:szCs w:val="24"/>
        </w:rPr>
        <w:t xml:space="preserve">  The Boardroom of the October Sentinel included some practical discussion of this and related topics.  “Everyone gets a trophy.”  “Everyone is going to Heaven.”  “Everyone gets what they want.”  “Everyone gets equal pay regardless of their work.”  </w:t>
      </w:r>
      <w:r w:rsidRPr="00543349">
        <w:rPr>
          <w:rFonts w:ascii="Times New Roman" w:hAnsi="Times New Roman" w:cs="Times New Roman"/>
          <w:i/>
          <w:iCs/>
          <w:sz w:val="24"/>
          <w:szCs w:val="24"/>
        </w:rPr>
        <w:t xml:space="preserve">(Research </w:t>
      </w:r>
      <w:r w:rsidRPr="00543349">
        <w:rPr>
          <w:rFonts w:ascii="Times New Roman" w:hAnsi="Times New Roman" w:cs="Times New Roman"/>
          <w:i/>
          <w:iCs/>
          <w:sz w:val="24"/>
          <w:szCs w:val="24"/>
        </w:rPr>
        <w:lastRenderedPageBreak/>
        <w:t xml:space="preserve">it.  Equality denotes that everyone starts at the same place and receives the same thing(s).  Equity denotes that everyone is treated fairly and has equal opportunity.) </w:t>
      </w:r>
    </w:p>
    <w:p w14:paraId="4021BDE0" w14:textId="77777777" w:rsidR="007B28BB" w:rsidRDefault="007B28BB" w:rsidP="007B28BB">
      <w:pPr>
        <w:spacing w:after="0"/>
        <w:jc w:val="both"/>
        <w:rPr>
          <w:rFonts w:ascii="Times New Roman" w:hAnsi="Times New Roman" w:cs="Times New Roman"/>
          <w:sz w:val="24"/>
          <w:szCs w:val="24"/>
        </w:rPr>
      </w:pPr>
    </w:p>
    <w:p w14:paraId="697E1CE7" w14:textId="77777777" w:rsidR="007B28BB" w:rsidRPr="00E43548" w:rsidRDefault="007B28BB" w:rsidP="007B28B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In a brief article, observe that the </w:t>
      </w:r>
      <w:proofErr w:type="gramStart"/>
      <w:r>
        <w:rPr>
          <w:rFonts w:ascii="Times New Roman" w:hAnsi="Times New Roman" w:cs="Times New Roman"/>
          <w:sz w:val="24"/>
          <w:szCs w:val="24"/>
        </w:rPr>
        <w:t>public school</w:t>
      </w:r>
      <w:proofErr w:type="gramEnd"/>
      <w:r>
        <w:rPr>
          <w:rFonts w:ascii="Times New Roman" w:hAnsi="Times New Roman" w:cs="Times New Roman"/>
          <w:sz w:val="24"/>
          <w:szCs w:val="24"/>
        </w:rPr>
        <w:t xml:space="preserve"> board for Pittsburgh finds the need to discuss the topic of racial bias in mathematics curriculum.  See </w:t>
      </w:r>
      <w:hyperlink r:id="rId11" w:history="1">
        <w:r w:rsidRPr="005D6D9C">
          <w:rPr>
            <w:rStyle w:val="Hyperlink"/>
            <w:rFonts w:ascii="Times New Roman" w:hAnsi="Times New Roman" w:cs="Times New Roman"/>
            <w:sz w:val="24"/>
            <w:szCs w:val="24"/>
          </w:rPr>
          <w:t>https://www.news-journal.com/pittsburgh-school-board-mulls-workshops-on-racist-math-curriculum/article_c8e57e7d-01c6-50dc-8084-0bad47b7c239.html</w:t>
        </w:r>
      </w:hyperlink>
      <w:r>
        <w:rPr>
          <w:rFonts w:ascii="Times New Roman" w:hAnsi="Times New Roman" w:cs="Times New Roman"/>
          <w:sz w:val="24"/>
          <w:szCs w:val="24"/>
        </w:rPr>
        <w:t xml:space="preserve">.  </w:t>
      </w:r>
      <w:r w:rsidRPr="00E43548">
        <w:rPr>
          <w:rFonts w:ascii="Times New Roman" w:hAnsi="Times New Roman" w:cs="Times New Roman"/>
          <w:b/>
          <w:bCs/>
          <w:sz w:val="24"/>
          <w:szCs w:val="24"/>
        </w:rPr>
        <w:t>What can we learn through this?</w:t>
      </w:r>
    </w:p>
    <w:p w14:paraId="2627C4A7" w14:textId="4388E15B" w:rsidR="007B28BB" w:rsidRDefault="002748CB" w:rsidP="007B28BB">
      <w:pPr>
        <w:spacing w:after="0"/>
        <w:jc w:val="both"/>
        <w:rPr>
          <w:rFonts w:ascii="Times New Roman" w:hAnsi="Times New Roman" w:cs="Times New Roman"/>
          <w:sz w:val="24"/>
          <w:szCs w:val="24"/>
        </w:rPr>
      </w:pPr>
      <w:r>
        <w:rPr>
          <w:rFonts w:ascii="Times New Roman" w:hAnsi="Times New Roman" w:cs="Times New Roman"/>
          <w:sz w:val="24"/>
          <w:szCs w:val="24"/>
        </w:rPr>
        <w:t>…</w:t>
      </w:r>
    </w:p>
    <w:p w14:paraId="56365971" w14:textId="77390092" w:rsidR="002748CB" w:rsidRDefault="002748CB" w:rsidP="007B28BB">
      <w:pPr>
        <w:spacing w:after="0"/>
        <w:jc w:val="both"/>
        <w:rPr>
          <w:rFonts w:ascii="Times New Roman" w:hAnsi="Times New Roman" w:cs="Times New Roman"/>
          <w:sz w:val="24"/>
          <w:szCs w:val="24"/>
        </w:rPr>
      </w:pPr>
      <w:r>
        <w:rPr>
          <w:rFonts w:ascii="Times New Roman" w:hAnsi="Times New Roman" w:cs="Times New Roman"/>
          <w:sz w:val="24"/>
          <w:szCs w:val="24"/>
        </w:rPr>
        <w:t>…</w:t>
      </w:r>
    </w:p>
    <w:p w14:paraId="513CE37C" w14:textId="3D9EF4CB" w:rsidR="002748CB" w:rsidRDefault="002748CB" w:rsidP="007B28BB">
      <w:pPr>
        <w:spacing w:after="0"/>
        <w:jc w:val="both"/>
        <w:rPr>
          <w:rFonts w:ascii="Times New Roman" w:hAnsi="Times New Roman" w:cs="Times New Roman"/>
          <w:sz w:val="24"/>
          <w:szCs w:val="24"/>
        </w:rPr>
      </w:pPr>
      <w:r>
        <w:rPr>
          <w:rFonts w:ascii="Times New Roman" w:hAnsi="Times New Roman" w:cs="Times New Roman"/>
          <w:sz w:val="24"/>
          <w:szCs w:val="24"/>
        </w:rPr>
        <w:t>…</w:t>
      </w:r>
    </w:p>
    <w:p w14:paraId="2DC03487" w14:textId="77777777" w:rsidR="002748CB" w:rsidRDefault="002748CB" w:rsidP="007B28BB">
      <w:pPr>
        <w:spacing w:after="0"/>
        <w:jc w:val="both"/>
        <w:rPr>
          <w:rFonts w:ascii="Times New Roman" w:hAnsi="Times New Roman" w:cs="Times New Roman"/>
          <w:sz w:val="24"/>
          <w:szCs w:val="24"/>
        </w:rPr>
      </w:pPr>
    </w:p>
    <w:p w14:paraId="7C35D641" w14:textId="77777777" w:rsidR="002748CB" w:rsidRDefault="002748CB" w:rsidP="007B28BB">
      <w:pPr>
        <w:spacing w:after="0"/>
        <w:jc w:val="both"/>
        <w:rPr>
          <w:rFonts w:ascii="Times New Roman" w:hAnsi="Times New Roman" w:cs="Times New Roman"/>
          <w:sz w:val="24"/>
          <w:szCs w:val="24"/>
        </w:rPr>
      </w:pPr>
    </w:p>
    <w:p w14:paraId="1140D825" w14:textId="77777777" w:rsidR="007B28BB" w:rsidRDefault="007B28BB" w:rsidP="007B28BB">
      <w:pPr>
        <w:spacing w:after="0" w:line="240" w:lineRule="auto"/>
        <w:jc w:val="both"/>
        <w:rPr>
          <w:rFonts w:ascii="Times New Roman" w:hAnsi="Times New Roman" w:cs="Times New Roman"/>
          <w:sz w:val="24"/>
          <w:szCs w:val="24"/>
        </w:rPr>
      </w:pPr>
      <w:r w:rsidRPr="00295E9E">
        <w:rPr>
          <w:rFonts w:ascii="Times New Roman" w:hAnsi="Times New Roman" w:cs="Times New Roman"/>
          <w:b/>
          <w:sz w:val="24"/>
          <w:szCs w:val="24"/>
        </w:rPr>
        <w:t>KCEA BUSINESS AT A GLANCE.</w:t>
      </w:r>
      <w:r w:rsidRPr="00295E9E">
        <w:rPr>
          <w:rFonts w:ascii="Times New Roman" w:hAnsi="Times New Roman" w:cs="Times New Roman"/>
          <w:sz w:val="24"/>
          <w:szCs w:val="24"/>
        </w:rPr>
        <w:t xml:space="preserve">  Here is a summary of the discussions at the most recent KCEA Board meeting held on </w:t>
      </w:r>
      <w:r>
        <w:rPr>
          <w:rFonts w:ascii="Times New Roman" w:hAnsi="Times New Roman" w:cs="Times New Roman"/>
          <w:sz w:val="24"/>
          <w:szCs w:val="24"/>
        </w:rPr>
        <w:t xml:space="preserve">Thursday, September 28, as part of the Christian Education Conference.  The amended meeting covered over two hours + including lunch.  </w:t>
      </w:r>
    </w:p>
    <w:p w14:paraId="7FB0CA9F" w14:textId="75A40BAD" w:rsidR="007B28BB" w:rsidRDefault="002748CB" w:rsidP="007B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B69C1C7" w14:textId="4465E40A" w:rsidR="002748CB" w:rsidRDefault="002748CB" w:rsidP="007B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8585E38" w14:textId="0B7AB40F" w:rsidR="002748CB" w:rsidRDefault="002748CB" w:rsidP="007B2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F6940E4" w14:textId="77777777" w:rsidR="002748CB" w:rsidRDefault="002748CB" w:rsidP="007B28BB">
      <w:pPr>
        <w:spacing w:after="0" w:line="240" w:lineRule="auto"/>
        <w:jc w:val="both"/>
        <w:rPr>
          <w:rFonts w:ascii="Times New Roman" w:hAnsi="Times New Roman" w:cs="Times New Roman"/>
          <w:sz w:val="24"/>
          <w:szCs w:val="24"/>
        </w:rPr>
      </w:pPr>
    </w:p>
    <w:p w14:paraId="282295B0" w14:textId="77777777" w:rsidR="007B28BB" w:rsidRPr="008A44F1" w:rsidRDefault="007B28BB" w:rsidP="007B28BB">
      <w:pPr>
        <w:spacing w:after="0"/>
        <w:jc w:val="both"/>
        <w:rPr>
          <w:rFonts w:ascii="Times New Roman" w:hAnsi="Times New Roman" w:cs="Times New Roman"/>
          <w:sz w:val="20"/>
          <w:szCs w:val="20"/>
        </w:rPr>
      </w:pPr>
    </w:p>
    <w:p w14:paraId="51D555C2" w14:textId="77777777" w:rsidR="007B28BB" w:rsidRDefault="007B28BB" w:rsidP="007B28BB">
      <w:pPr>
        <w:spacing w:after="0"/>
        <w:jc w:val="both"/>
        <w:rPr>
          <w:rFonts w:ascii="Times New Roman" w:hAnsi="Times New Roman" w:cs="Times New Roman"/>
          <w:sz w:val="24"/>
          <w:szCs w:val="24"/>
        </w:rPr>
      </w:pPr>
      <w:r w:rsidRPr="008878E6">
        <w:rPr>
          <w:rFonts w:ascii="Times New Roman" w:hAnsi="Times New Roman" w:cs="Times New Roman"/>
          <w:b/>
          <w:bCs/>
          <w:sz w:val="24"/>
          <w:szCs w:val="24"/>
        </w:rPr>
        <w:t>CONSERVATIVE VS PROGRESSIVE.</w:t>
      </w:r>
      <w:r>
        <w:rPr>
          <w:rFonts w:ascii="Times New Roman" w:hAnsi="Times New Roman" w:cs="Times New Roman"/>
          <w:sz w:val="24"/>
          <w:szCs w:val="24"/>
        </w:rPr>
        <w:t xml:space="preserve">  The Heritage Foundation at Washington has produced a short but solid summary of the differences between these two philosophies.  At just 3 ½ minutes in length, it packs a lot of common sense into an understandable summary.  We recommend that you observe and learn at </w:t>
      </w:r>
      <w:hyperlink r:id="rId12" w:history="1">
        <w:r w:rsidRPr="005D6D9C">
          <w:rPr>
            <w:rStyle w:val="Hyperlink"/>
            <w:rFonts w:ascii="Times New Roman" w:hAnsi="Times New Roman" w:cs="Times New Roman"/>
            <w:sz w:val="24"/>
            <w:szCs w:val="24"/>
          </w:rPr>
          <w:t>https://www.youtube.com/watch?v=h_n91jY2KxM</w:t>
        </w:r>
      </w:hyperlink>
      <w:r>
        <w:rPr>
          <w:rFonts w:ascii="Times New Roman" w:hAnsi="Times New Roman" w:cs="Times New Roman"/>
          <w:sz w:val="24"/>
          <w:szCs w:val="24"/>
        </w:rPr>
        <w:t>.</w:t>
      </w:r>
    </w:p>
    <w:p w14:paraId="0047D5A3" w14:textId="77777777" w:rsidR="007B28BB" w:rsidRDefault="007B28BB" w:rsidP="007B28BB">
      <w:pPr>
        <w:spacing w:after="0"/>
        <w:jc w:val="both"/>
        <w:rPr>
          <w:rFonts w:ascii="Times New Roman" w:hAnsi="Times New Roman" w:cs="Times New Roman"/>
          <w:sz w:val="24"/>
          <w:szCs w:val="24"/>
        </w:rPr>
      </w:pPr>
    </w:p>
    <w:p w14:paraId="5EDB7FBE" w14:textId="77777777" w:rsidR="007B28BB" w:rsidRDefault="007B28BB" w:rsidP="007B28BB">
      <w:pPr>
        <w:spacing w:after="0"/>
        <w:jc w:val="both"/>
        <w:rPr>
          <w:rFonts w:ascii="Times New Roman" w:hAnsi="Times New Roman" w:cs="Times New Roman"/>
          <w:sz w:val="24"/>
          <w:szCs w:val="24"/>
        </w:rPr>
      </w:pPr>
    </w:p>
    <w:p w14:paraId="25C07857" w14:textId="77777777" w:rsidR="007B28BB" w:rsidRDefault="007B28BB" w:rsidP="007B28BB">
      <w:pPr>
        <w:spacing w:after="0"/>
        <w:jc w:val="both"/>
        <w:rPr>
          <w:rFonts w:ascii="Times New Roman" w:hAnsi="Times New Roman" w:cs="Times New Roman"/>
          <w:sz w:val="24"/>
          <w:szCs w:val="24"/>
        </w:rPr>
      </w:pPr>
      <w:r>
        <w:rPr>
          <w:rFonts w:ascii="Times New Roman" w:hAnsi="Times New Roman" w:cs="Times New Roman"/>
          <w:b/>
          <w:bCs/>
          <w:sz w:val="24"/>
          <w:szCs w:val="24"/>
        </w:rPr>
        <w:t>QUALITY</w:t>
      </w:r>
      <w:r w:rsidRPr="005B299C">
        <w:rPr>
          <w:rFonts w:ascii="Times New Roman" w:hAnsi="Times New Roman" w:cs="Times New Roman"/>
          <w:b/>
          <w:bCs/>
          <w:sz w:val="24"/>
          <w:szCs w:val="24"/>
        </w:rPr>
        <w:t>, FREE ON-LINE COURSES</w:t>
      </w:r>
      <w:r>
        <w:rPr>
          <w:rFonts w:ascii="Times New Roman" w:hAnsi="Times New Roman" w:cs="Times New Roman"/>
          <w:b/>
          <w:bCs/>
          <w:sz w:val="24"/>
          <w:szCs w:val="24"/>
        </w:rPr>
        <w:t xml:space="preserve"> – ADULTS – STUDENTS</w:t>
      </w:r>
      <w:r w:rsidRPr="005B299C">
        <w:rPr>
          <w:rFonts w:ascii="Times New Roman" w:hAnsi="Times New Roman" w:cs="Times New Roman"/>
          <w:b/>
          <w:bCs/>
          <w:sz w:val="24"/>
          <w:szCs w:val="24"/>
        </w:rPr>
        <w:t>.</w:t>
      </w:r>
      <w:r>
        <w:rPr>
          <w:rFonts w:ascii="Times New Roman" w:hAnsi="Times New Roman" w:cs="Times New Roman"/>
          <w:sz w:val="24"/>
          <w:szCs w:val="24"/>
        </w:rPr>
        <w:t xml:space="preserve">  Hillsdale college continues to offer these courses, each based upon very conservative traditional scholarship.  See </w:t>
      </w:r>
      <w:hyperlink r:id="rId13" w:history="1">
        <w:r w:rsidRPr="005D6D9C">
          <w:rPr>
            <w:rStyle w:val="Hyperlink"/>
            <w:rFonts w:ascii="Times New Roman" w:hAnsi="Times New Roman" w:cs="Times New Roman"/>
            <w:sz w:val="24"/>
            <w:szCs w:val="24"/>
          </w:rPr>
          <w:t>https://online.hillsdale.edu/</w:t>
        </w:r>
      </w:hyperlink>
      <w:r>
        <w:rPr>
          <w:rFonts w:ascii="Times New Roman" w:hAnsi="Times New Roman" w:cs="Times New Roman"/>
          <w:sz w:val="24"/>
          <w:szCs w:val="24"/>
        </w:rPr>
        <w:t xml:space="preserve"> for information and observe the diverse areas of information available to the learners and resources to the teachers/instructors.  </w:t>
      </w:r>
    </w:p>
    <w:p w14:paraId="63D55B13" w14:textId="77777777" w:rsidR="007B28BB" w:rsidRPr="002775D5" w:rsidRDefault="007B28BB" w:rsidP="007B28BB">
      <w:pPr>
        <w:spacing w:after="0"/>
        <w:jc w:val="both"/>
        <w:rPr>
          <w:rFonts w:ascii="Times New Roman" w:hAnsi="Times New Roman" w:cs="Times New Roman"/>
          <w:b/>
          <w:sz w:val="24"/>
          <w:szCs w:val="24"/>
        </w:rPr>
      </w:pPr>
    </w:p>
    <w:p w14:paraId="0B13CDF5" w14:textId="77777777" w:rsidR="007B28BB" w:rsidRPr="002775D5" w:rsidRDefault="007B28BB" w:rsidP="007B28BB">
      <w:pPr>
        <w:spacing w:after="0"/>
        <w:jc w:val="both"/>
        <w:rPr>
          <w:rFonts w:ascii="Times New Roman" w:hAnsi="Times New Roman" w:cs="Times New Roman"/>
          <w:b/>
          <w:sz w:val="24"/>
          <w:szCs w:val="24"/>
        </w:rPr>
      </w:pPr>
    </w:p>
    <w:p w14:paraId="11D0F29E" w14:textId="77777777" w:rsidR="007B28BB" w:rsidRDefault="007B28BB" w:rsidP="007B28BB">
      <w:pPr>
        <w:spacing w:after="0"/>
        <w:jc w:val="both"/>
        <w:rPr>
          <w:rFonts w:ascii="Times New Roman" w:hAnsi="Times New Roman" w:cs="Times New Roman"/>
          <w:bCs/>
          <w:sz w:val="24"/>
          <w:szCs w:val="24"/>
        </w:rPr>
      </w:pPr>
      <w:r w:rsidRPr="002775D5">
        <w:rPr>
          <w:rFonts w:ascii="Times New Roman" w:hAnsi="Times New Roman" w:cs="Times New Roman"/>
          <w:b/>
          <w:sz w:val="24"/>
          <w:szCs w:val="24"/>
        </w:rPr>
        <w:t>TRENDS</w:t>
      </w:r>
      <w:r>
        <w:rPr>
          <w:rFonts w:ascii="Times New Roman" w:hAnsi="Times New Roman" w:cs="Times New Roman"/>
          <w:b/>
          <w:sz w:val="24"/>
          <w:szCs w:val="24"/>
        </w:rPr>
        <w:t xml:space="preserve"> IN STANDARDIZED TESING.</w:t>
      </w:r>
      <w:r w:rsidRPr="002775D5">
        <w:rPr>
          <w:rFonts w:ascii="Times New Roman" w:hAnsi="Times New Roman" w:cs="Times New Roman"/>
          <w:bCs/>
          <w:sz w:val="24"/>
          <w:szCs w:val="24"/>
        </w:rPr>
        <w:t xml:space="preserve">  </w:t>
      </w:r>
      <w:r>
        <w:rPr>
          <w:rFonts w:ascii="Times New Roman" w:hAnsi="Times New Roman" w:cs="Times New Roman"/>
          <w:bCs/>
          <w:sz w:val="24"/>
          <w:szCs w:val="24"/>
        </w:rPr>
        <w:t xml:space="preserve">We have previously discussed how “all” testing is gravitating toward use of computers consistent with age group expectations.  College entrance tests are moving that way very rapidly.  We have noted that the Iowa and </w:t>
      </w:r>
      <w:proofErr w:type="spellStart"/>
      <w:r>
        <w:rPr>
          <w:rFonts w:ascii="Times New Roman" w:hAnsi="Times New Roman" w:cs="Times New Roman"/>
          <w:bCs/>
          <w:sz w:val="24"/>
          <w:szCs w:val="24"/>
        </w:rPr>
        <w:t>CogAT</w:t>
      </w:r>
      <w:proofErr w:type="spellEnd"/>
      <w:r>
        <w:rPr>
          <w:rFonts w:ascii="Times New Roman" w:hAnsi="Times New Roman" w:cs="Times New Roman"/>
          <w:bCs/>
          <w:sz w:val="24"/>
          <w:szCs w:val="24"/>
        </w:rPr>
        <w:t xml:space="preserve"> already have computer/Internet products available and at less cost than “paper.”  </w:t>
      </w:r>
    </w:p>
    <w:p w14:paraId="17F85D3C" w14:textId="18A286A9" w:rsidR="007B28BB" w:rsidRDefault="004C745E"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E1D855D" w14:textId="6BD7AF38" w:rsidR="007B28BB" w:rsidRDefault="004C745E"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D920DF6" w14:textId="076491A2" w:rsidR="007B28BB" w:rsidRDefault="004C745E" w:rsidP="007B28BB">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72E73A8" w14:textId="77777777" w:rsidR="007B28BB" w:rsidRPr="002775D5" w:rsidRDefault="007B28BB" w:rsidP="007B28BB">
      <w:pPr>
        <w:spacing w:after="0"/>
        <w:jc w:val="both"/>
        <w:rPr>
          <w:rFonts w:ascii="Times New Roman" w:hAnsi="Times New Roman" w:cs="Times New Roman"/>
          <w:bCs/>
          <w:sz w:val="24"/>
          <w:szCs w:val="24"/>
        </w:rPr>
      </w:pPr>
    </w:p>
    <w:p w14:paraId="71243DF6" w14:textId="0888CDB8" w:rsidR="007B28BB" w:rsidRPr="004C745E" w:rsidRDefault="007B28BB" w:rsidP="004C745E">
      <w:pPr>
        <w:spacing w:after="0"/>
        <w:jc w:val="both"/>
        <w:rPr>
          <w:rFonts w:ascii="Times New Roman" w:hAnsi="Times New Roman" w:cs="Times New Roman"/>
          <w:bCs/>
          <w:sz w:val="24"/>
          <w:szCs w:val="24"/>
        </w:rPr>
      </w:pPr>
      <w:proofErr w:type="spellStart"/>
      <w:r w:rsidRPr="004D2638">
        <w:rPr>
          <w:rFonts w:ascii="Times New Roman" w:hAnsi="Times New Roman" w:cs="Times New Roman"/>
          <w:bCs/>
          <w:sz w:val="24"/>
          <w:szCs w:val="24"/>
        </w:rPr>
        <w:t>TEC:sc</w:t>
      </w:r>
      <w:proofErr w:type="spellEnd"/>
    </w:p>
    <w:sectPr w:rsidR="007B28BB" w:rsidRPr="004C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C00C2"/>
    <w:multiLevelType w:val="multilevel"/>
    <w:tmpl w:val="685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45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BB"/>
    <w:rsid w:val="000846E2"/>
    <w:rsid w:val="001A418F"/>
    <w:rsid w:val="001C072A"/>
    <w:rsid w:val="002748CB"/>
    <w:rsid w:val="004C745E"/>
    <w:rsid w:val="007B28BB"/>
    <w:rsid w:val="007E0327"/>
    <w:rsid w:val="009A20B6"/>
    <w:rsid w:val="00B131FF"/>
    <w:rsid w:val="00B52891"/>
    <w:rsid w:val="00B70D37"/>
    <w:rsid w:val="00C6512C"/>
    <w:rsid w:val="00F02276"/>
    <w:rsid w:val="00F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44CEBC7"/>
  <w15:chartTrackingRefBased/>
  <w15:docId w15:val="{7EBC4449-E805-41AC-B326-FD8B9432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BB"/>
    <w:rPr>
      <w:kern w:val="0"/>
      <w14:ligatures w14:val="none"/>
    </w:rPr>
  </w:style>
  <w:style w:type="paragraph" w:styleId="Heading1">
    <w:name w:val="heading 1"/>
    <w:basedOn w:val="Normal"/>
    <w:next w:val="Normal"/>
    <w:link w:val="Heading1Char"/>
    <w:qFormat/>
    <w:rsid w:val="007B28BB"/>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7B28B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B28BB"/>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8BB"/>
    <w:rPr>
      <w:rFonts w:ascii="Arial" w:eastAsia="Times New Roman" w:hAnsi="Arial" w:cs="Arial"/>
      <w:b/>
      <w:bCs/>
      <w:kern w:val="32"/>
      <w:sz w:val="32"/>
      <w:szCs w:val="32"/>
      <w14:ligatures w14:val="none"/>
    </w:rPr>
  </w:style>
  <w:style w:type="character" w:customStyle="1" w:styleId="Heading3Char">
    <w:name w:val="Heading 3 Char"/>
    <w:basedOn w:val="DefaultParagraphFont"/>
    <w:link w:val="Heading3"/>
    <w:rsid w:val="007B28BB"/>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uiPriority w:val="9"/>
    <w:rsid w:val="007B28BB"/>
    <w:rPr>
      <w:rFonts w:ascii="Times New Roman" w:eastAsia="Times New Roman" w:hAnsi="Times New Roman" w:cs="Times New Roman"/>
      <w:b/>
      <w:bCs/>
      <w:kern w:val="0"/>
      <w:sz w:val="28"/>
      <w:szCs w:val="28"/>
      <w14:ligatures w14:val="none"/>
    </w:rPr>
  </w:style>
  <w:style w:type="character" w:styleId="Hyperlink">
    <w:name w:val="Hyperlink"/>
    <w:basedOn w:val="DefaultParagraphFont"/>
    <w:uiPriority w:val="99"/>
    <w:unhideWhenUsed/>
    <w:rsid w:val="007B28BB"/>
    <w:rPr>
      <w:color w:val="0563C1" w:themeColor="hyperlink"/>
      <w:u w:val="single"/>
    </w:rPr>
  </w:style>
  <w:style w:type="paragraph" w:styleId="NormalWeb">
    <w:name w:val="Normal (Web)"/>
    <w:basedOn w:val="Normal"/>
    <w:uiPriority w:val="99"/>
    <w:unhideWhenUsed/>
    <w:rsid w:val="007B28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BB"/>
    <w:pPr>
      <w:spacing w:after="0" w:line="240" w:lineRule="auto"/>
      <w:ind w:left="720"/>
      <w:contextualSpacing/>
    </w:pPr>
    <w:rPr>
      <w:rFonts w:ascii="Times New Roman" w:eastAsia="Times New Roman" w:hAnsi="Times New Roman" w:cs="Times New Roman"/>
      <w:sz w:val="24"/>
      <w:szCs w:val="24"/>
    </w:rPr>
  </w:style>
  <w:style w:type="character" w:customStyle="1" w:styleId="dropcap-element-slot">
    <w:name w:val="dropcap-element-slot"/>
    <w:basedOn w:val="DefaultParagraphFont"/>
    <w:rsid w:val="007B28BB"/>
  </w:style>
  <w:style w:type="paragraph" w:customStyle="1" w:styleId="continue-read-break">
    <w:name w:val="continue-read-break"/>
    <w:basedOn w:val="Normal"/>
    <w:rsid w:val="007B28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hillsda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h_n91jY2Kx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s-journal.com/pittsburgh-school-board-mulls-workshops-on-racist-math-curriculum/article_c8e57e7d-01c6-50dc-8084-0bad47b7c239.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rc.org/frcinthenews/20231027/tony-perkins-gives-his-perspective-on-the-new-speaker-of-the-house" TargetMode="External"/><Relationship Id="rId4" Type="http://schemas.openxmlformats.org/officeDocument/2006/relationships/numbering" Target="numbering.xml"/><Relationship Id="rId9" Type="http://schemas.openxmlformats.org/officeDocument/2006/relationships/hyperlink" Target="https://albertmohler.com/2023/10/26/briefing-10-26-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8" ma:contentTypeDescription="Create a new document." ma:contentTypeScope="" ma:versionID="903792e0acbe6f6656a8d4a9a9e1b700">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4991e2e7e362977406922c6c4160d747"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725B2-BCE0-4556-8E1C-9551FA921D52}">
  <ds:schemaRefs>
    <ds:schemaRef ds:uri="http://schemas.microsoft.com/office/2006/metadata/properties"/>
    <ds:schemaRef ds:uri="http://schemas.microsoft.com/office/infopath/2007/PartnerControls"/>
    <ds:schemaRef ds:uri="a49d0ad0-99a0-45e1-9fa5-6502ba9a23d9"/>
    <ds:schemaRef ds:uri="8599153c-8580-4827-a946-c57c44e21290"/>
  </ds:schemaRefs>
</ds:datastoreItem>
</file>

<file path=customXml/itemProps2.xml><?xml version="1.0" encoding="utf-8"?>
<ds:datastoreItem xmlns:ds="http://schemas.openxmlformats.org/officeDocument/2006/customXml" ds:itemID="{FD539EFE-38DB-4BCE-8532-B4C5815D915F}">
  <ds:schemaRefs>
    <ds:schemaRef ds:uri="http://schemas.microsoft.com/sharepoint/v3/contenttype/forms"/>
  </ds:schemaRefs>
</ds:datastoreItem>
</file>

<file path=customXml/itemProps3.xml><?xml version="1.0" encoding="utf-8"?>
<ds:datastoreItem xmlns:ds="http://schemas.openxmlformats.org/officeDocument/2006/customXml" ds:itemID="{1DB13E58-B127-4186-A1F5-5692AC47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3</cp:revision>
  <dcterms:created xsi:type="dcterms:W3CDTF">2024-02-06T19:43:00Z</dcterms:created>
  <dcterms:modified xsi:type="dcterms:W3CDTF">2024-02-06T19:43:00Z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y fmtid="{D5CDD505-2E9C-101B-9397-08002B2CF9AE}" pid="3" name="MediaServiceImageTags">
    <vt:lpwstr/>
  </property>
</Properties>
</file>